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48EA8" w14:textId="77777777" w:rsidR="00E73496" w:rsidRDefault="00301C4C" w:rsidP="0088297A">
      <w:pPr>
        <w:jc w:val="center"/>
      </w:pPr>
      <w:r>
        <w:rPr>
          <w:rFonts w:hint="eastAsia"/>
        </w:rPr>
        <w:t>あなたが変わる！変える！</w:t>
      </w:r>
    </w:p>
    <w:p w14:paraId="23B181D3" w14:textId="77777777" w:rsidR="00F133C2" w:rsidRDefault="00F133C2" w:rsidP="0088297A">
      <w:pPr>
        <w:jc w:val="center"/>
      </w:pPr>
      <w:r>
        <w:rPr>
          <w:rFonts w:hint="eastAsia"/>
        </w:rPr>
        <w:t>少人数で行く</w:t>
      </w:r>
    </w:p>
    <w:p w14:paraId="6BCE375E" w14:textId="77777777" w:rsidR="00301C4C" w:rsidRPr="005C41E9" w:rsidRDefault="00301C4C" w:rsidP="0088297A">
      <w:pPr>
        <w:jc w:val="center"/>
      </w:pPr>
      <w:r w:rsidRPr="005C41E9">
        <w:rPr>
          <w:rFonts w:hint="eastAsia"/>
        </w:rPr>
        <w:t xml:space="preserve">福島県浜通り　</w:t>
      </w:r>
      <w:r w:rsidR="007B6DC6" w:rsidRPr="005C41E9">
        <w:rPr>
          <w:rFonts w:hint="eastAsia"/>
        </w:rPr>
        <w:t>福島</w:t>
      </w:r>
      <w:r w:rsidRPr="005C41E9">
        <w:rPr>
          <w:rFonts w:hint="eastAsia"/>
        </w:rPr>
        <w:t>イノベーション・コースト構想関連企業訪問</w:t>
      </w:r>
      <w:r w:rsidR="00996719" w:rsidRPr="005C41E9">
        <w:rPr>
          <w:rFonts w:hint="eastAsia"/>
        </w:rPr>
        <w:t>実証</w:t>
      </w:r>
      <w:r w:rsidRPr="005C41E9">
        <w:rPr>
          <w:rFonts w:hint="eastAsia"/>
        </w:rPr>
        <w:t>ツアー</w:t>
      </w:r>
    </w:p>
    <w:p w14:paraId="612F086F" w14:textId="77777777" w:rsidR="00301C4C" w:rsidRDefault="00301C4C" w:rsidP="0088297A">
      <w:pPr>
        <w:jc w:val="center"/>
      </w:pPr>
      <w:r>
        <w:rPr>
          <w:rFonts w:hint="eastAsia"/>
        </w:rPr>
        <w:t>～</w:t>
      </w:r>
      <w:r>
        <w:t>W</w:t>
      </w:r>
      <w:r>
        <w:rPr>
          <w:rFonts w:hint="eastAsia"/>
        </w:rPr>
        <w:t>a</w:t>
      </w:r>
      <w:r>
        <w:t>lk with darkness and hope</w:t>
      </w:r>
      <w:r>
        <w:rPr>
          <w:rFonts w:hint="eastAsia"/>
        </w:rPr>
        <w:t>～</w:t>
      </w:r>
    </w:p>
    <w:p w14:paraId="64636AC1" w14:textId="77777777" w:rsidR="00301C4C" w:rsidRDefault="00301C4C"/>
    <w:p w14:paraId="5503658C" w14:textId="77777777" w:rsidR="00EE1E32" w:rsidRDefault="00EE1E32">
      <w:r>
        <w:rPr>
          <w:rFonts w:hint="eastAsia"/>
        </w:rPr>
        <w:t>無料（</w:t>
      </w:r>
      <w:r w:rsidR="00F133C2">
        <w:rPr>
          <w:rFonts w:hint="eastAsia"/>
        </w:rPr>
        <w:t>東京からの</w:t>
      </w:r>
      <w:r>
        <w:rPr>
          <w:rFonts w:hint="eastAsia"/>
        </w:rPr>
        <w:t>交通費・現地移動費・1泊2食付き）</w:t>
      </w:r>
    </w:p>
    <w:p w14:paraId="7E5B9A3A" w14:textId="77777777" w:rsidR="00EE1E32" w:rsidRDefault="00EE1E32">
      <w:r>
        <w:rPr>
          <w:rFonts w:hint="eastAsia"/>
        </w:rPr>
        <w:t xml:space="preserve">　※２日分の昼食代</w:t>
      </w:r>
      <w:r w:rsidR="00F133C2">
        <w:rPr>
          <w:rFonts w:hint="eastAsia"/>
        </w:rPr>
        <w:t>と飲み物</w:t>
      </w:r>
      <w:r>
        <w:rPr>
          <w:rFonts w:hint="eastAsia"/>
        </w:rPr>
        <w:t>等は個人負担となります</w:t>
      </w:r>
    </w:p>
    <w:p w14:paraId="1B389244" w14:textId="77777777" w:rsidR="00EE1E32" w:rsidRDefault="00EE1E32"/>
    <w:p w14:paraId="64500375" w14:textId="77777777" w:rsidR="004535C1" w:rsidRPr="00EE1E32" w:rsidRDefault="004535C1">
      <w:r>
        <w:rPr>
          <w:rFonts w:hint="eastAsia"/>
        </w:rPr>
        <w:t>参加条件：大学生および社会人</w:t>
      </w:r>
    </w:p>
    <w:p w14:paraId="6CA187A7" w14:textId="054DCC97" w:rsidR="00EE1E32" w:rsidRDefault="00EE1E32">
      <w:r>
        <w:rPr>
          <w:rFonts w:hint="eastAsia"/>
        </w:rPr>
        <w:t>全</w:t>
      </w:r>
      <w:r w:rsidR="005C41E9">
        <w:rPr>
          <w:rFonts w:hint="eastAsia"/>
        </w:rPr>
        <w:t>３</w:t>
      </w:r>
      <w:r>
        <w:rPr>
          <w:rFonts w:hint="eastAsia"/>
        </w:rPr>
        <w:t>回実施（１泊２日）</w:t>
      </w:r>
      <w:r w:rsidR="00F133C2">
        <w:rPr>
          <w:rFonts w:hint="eastAsia"/>
        </w:rPr>
        <w:t xml:space="preserve">　定員：１回当たり６名まで</w:t>
      </w:r>
    </w:p>
    <w:p w14:paraId="0BDDFDF1" w14:textId="1EBCEE97" w:rsidR="00EE1E32" w:rsidRDefault="00EE1E32">
      <w:r>
        <w:rPr>
          <w:rFonts w:hint="eastAsia"/>
        </w:rPr>
        <w:t>第１回：</w:t>
      </w:r>
      <w:r w:rsidR="00B955E6">
        <w:rPr>
          <w:rFonts w:hint="eastAsia"/>
        </w:rPr>
        <w:t>令和元年１</w:t>
      </w:r>
      <w:r w:rsidR="005C41E9">
        <w:rPr>
          <w:rFonts w:hint="eastAsia"/>
        </w:rPr>
        <w:t>２</w:t>
      </w:r>
      <w:r w:rsidR="00B955E6">
        <w:rPr>
          <w:rFonts w:hint="eastAsia"/>
        </w:rPr>
        <w:t>月１</w:t>
      </w:r>
      <w:r w:rsidR="005C41E9">
        <w:rPr>
          <w:rFonts w:hint="eastAsia"/>
        </w:rPr>
        <w:t>４</w:t>
      </w:r>
      <w:r w:rsidR="00B955E6">
        <w:rPr>
          <w:rFonts w:hint="eastAsia"/>
        </w:rPr>
        <w:t>日（</w:t>
      </w:r>
      <w:r w:rsidR="005C41E9">
        <w:rPr>
          <w:rFonts w:hint="eastAsia"/>
        </w:rPr>
        <w:t>土</w:t>
      </w:r>
      <w:r w:rsidR="00B955E6">
        <w:rPr>
          <w:rFonts w:hint="eastAsia"/>
        </w:rPr>
        <w:t>）・１３日（</w:t>
      </w:r>
      <w:r w:rsidR="005C41E9">
        <w:rPr>
          <w:rFonts w:hint="eastAsia"/>
        </w:rPr>
        <w:t>日</w:t>
      </w:r>
      <w:r w:rsidR="00B955E6">
        <w:rPr>
          <w:rFonts w:hint="eastAsia"/>
        </w:rPr>
        <w:t>）</w:t>
      </w:r>
    </w:p>
    <w:p w14:paraId="5E63CC28" w14:textId="3743E23A" w:rsidR="00EE1E32" w:rsidRDefault="00EE1E32">
      <w:r>
        <w:rPr>
          <w:rFonts w:hint="eastAsia"/>
        </w:rPr>
        <w:t>第２回：</w:t>
      </w:r>
      <w:r w:rsidR="00B955E6">
        <w:rPr>
          <w:rFonts w:hint="eastAsia"/>
        </w:rPr>
        <w:t>令和元年１２月</w:t>
      </w:r>
      <w:r w:rsidR="005C41E9">
        <w:rPr>
          <w:rFonts w:hint="eastAsia"/>
        </w:rPr>
        <w:t>２１</w:t>
      </w:r>
      <w:r w:rsidR="00B955E6">
        <w:rPr>
          <w:rFonts w:hint="eastAsia"/>
        </w:rPr>
        <w:t>日（</w:t>
      </w:r>
      <w:r w:rsidR="005C41E9">
        <w:rPr>
          <w:rFonts w:hint="eastAsia"/>
        </w:rPr>
        <w:t>土</w:t>
      </w:r>
      <w:r w:rsidR="00B955E6">
        <w:rPr>
          <w:rFonts w:hint="eastAsia"/>
        </w:rPr>
        <w:t>）・</w:t>
      </w:r>
      <w:r w:rsidR="005C41E9">
        <w:rPr>
          <w:rFonts w:hint="eastAsia"/>
        </w:rPr>
        <w:t>２２</w:t>
      </w:r>
      <w:r w:rsidR="009C47DF">
        <w:rPr>
          <w:rFonts w:hint="eastAsia"/>
        </w:rPr>
        <w:t>日（</w:t>
      </w:r>
      <w:r w:rsidR="005C41E9">
        <w:rPr>
          <w:rFonts w:hint="eastAsia"/>
        </w:rPr>
        <w:t>日</w:t>
      </w:r>
      <w:r w:rsidR="009C47DF">
        <w:rPr>
          <w:rFonts w:hint="eastAsia"/>
        </w:rPr>
        <w:t>）</w:t>
      </w:r>
    </w:p>
    <w:p w14:paraId="359C10EB" w14:textId="506B6BE2" w:rsidR="009C47DF" w:rsidRDefault="00EE1E32">
      <w:r>
        <w:rPr>
          <w:rFonts w:hint="eastAsia"/>
        </w:rPr>
        <w:t>第３回：</w:t>
      </w:r>
      <w:r w:rsidR="009C47DF">
        <w:rPr>
          <w:rFonts w:hint="eastAsia"/>
        </w:rPr>
        <w:t>令和</w:t>
      </w:r>
      <w:r w:rsidR="005C41E9">
        <w:rPr>
          <w:rFonts w:hint="eastAsia"/>
        </w:rPr>
        <w:t>２</w:t>
      </w:r>
      <w:r w:rsidR="009C47DF">
        <w:rPr>
          <w:rFonts w:hint="eastAsia"/>
        </w:rPr>
        <w:t>年</w:t>
      </w:r>
      <w:r w:rsidR="005C41E9">
        <w:rPr>
          <w:rFonts w:hint="eastAsia"/>
        </w:rPr>
        <w:t>１</w:t>
      </w:r>
      <w:r w:rsidR="009C47DF">
        <w:rPr>
          <w:rFonts w:hint="eastAsia"/>
        </w:rPr>
        <w:t>月９日（木）・</w:t>
      </w:r>
      <w:r w:rsidR="005C41E9">
        <w:rPr>
          <w:rFonts w:hint="eastAsia"/>
        </w:rPr>
        <w:t>１０</w:t>
      </w:r>
      <w:r w:rsidR="009C47DF">
        <w:rPr>
          <w:rFonts w:hint="eastAsia"/>
        </w:rPr>
        <w:t>日（金）</w:t>
      </w:r>
    </w:p>
    <w:p w14:paraId="3F41E0E9" w14:textId="3505DD86" w:rsidR="00EE1E32" w:rsidRDefault="00EE1E32">
      <w:r>
        <w:rPr>
          <w:rFonts w:hint="eastAsia"/>
        </w:rPr>
        <w:t>第４回：</w:t>
      </w:r>
      <w:r w:rsidR="009C47DF">
        <w:rPr>
          <w:rFonts w:hint="eastAsia"/>
        </w:rPr>
        <w:t>令和２年１月</w:t>
      </w:r>
      <w:r w:rsidR="005C41E9">
        <w:rPr>
          <w:rFonts w:hint="eastAsia"/>
        </w:rPr>
        <w:t>１１</w:t>
      </w:r>
      <w:r w:rsidR="009C47DF">
        <w:rPr>
          <w:rFonts w:hint="eastAsia"/>
        </w:rPr>
        <w:t>日（</w:t>
      </w:r>
      <w:r w:rsidR="005C41E9">
        <w:rPr>
          <w:rFonts w:hint="eastAsia"/>
        </w:rPr>
        <w:t>土</w:t>
      </w:r>
      <w:r w:rsidR="009C47DF">
        <w:rPr>
          <w:rFonts w:hint="eastAsia"/>
        </w:rPr>
        <w:t>）・</w:t>
      </w:r>
      <w:r w:rsidR="005C41E9">
        <w:rPr>
          <w:rFonts w:hint="eastAsia"/>
        </w:rPr>
        <w:t>１２</w:t>
      </w:r>
      <w:r w:rsidR="009C47DF">
        <w:rPr>
          <w:rFonts w:hint="eastAsia"/>
        </w:rPr>
        <w:t>日（</w:t>
      </w:r>
      <w:r w:rsidR="005C41E9">
        <w:rPr>
          <w:rFonts w:hint="eastAsia"/>
        </w:rPr>
        <w:t>日</w:t>
      </w:r>
      <w:r w:rsidR="009C47DF">
        <w:rPr>
          <w:rFonts w:hint="eastAsia"/>
        </w:rPr>
        <w:t>）</w:t>
      </w:r>
    </w:p>
    <w:p w14:paraId="5D5E26CE" w14:textId="77777777" w:rsidR="00EE1E32" w:rsidRDefault="00EE1E32">
      <w:r>
        <w:rPr>
          <w:rFonts w:hint="eastAsia"/>
        </w:rPr>
        <w:t>第５回：</w:t>
      </w:r>
      <w:r w:rsidR="009C47DF">
        <w:rPr>
          <w:rFonts w:hint="eastAsia"/>
        </w:rPr>
        <w:t>令和２年１月２０日（月）・２２日（火）</w:t>
      </w:r>
    </w:p>
    <w:p w14:paraId="000396B7" w14:textId="77777777" w:rsidR="009C47DF" w:rsidRDefault="009C47DF"/>
    <w:p w14:paraId="24B990D9" w14:textId="77777777" w:rsidR="00B308F2" w:rsidRDefault="0088297A" w:rsidP="00B308F2">
      <w:pPr>
        <w:jc w:val="center"/>
      </w:pPr>
      <w:r>
        <w:rPr>
          <w:rFonts w:hint="eastAsia"/>
        </w:rPr>
        <w:t>東日本大震災および原発事故による被災地の今を</w:t>
      </w:r>
    </w:p>
    <w:p w14:paraId="7DF6884E" w14:textId="77777777" w:rsidR="0088297A" w:rsidRDefault="0088297A" w:rsidP="00B308F2">
      <w:pPr>
        <w:jc w:val="center"/>
      </w:pPr>
      <w:r>
        <w:rPr>
          <w:rFonts w:hint="eastAsia"/>
        </w:rPr>
        <w:t>あなたの目で見て感じてください。</w:t>
      </w:r>
    </w:p>
    <w:p w14:paraId="75D81E31" w14:textId="77777777" w:rsidR="0088297A" w:rsidRDefault="0088297A" w:rsidP="00B308F2">
      <w:pPr>
        <w:jc w:val="center"/>
      </w:pPr>
      <w:r>
        <w:rPr>
          <w:rFonts w:hint="eastAsia"/>
        </w:rPr>
        <w:t>そして、この地域の希望を共有し、ともに考えてください。</w:t>
      </w:r>
    </w:p>
    <w:p w14:paraId="7F0B3E26" w14:textId="77777777" w:rsidR="00B308F2" w:rsidRDefault="0088297A" w:rsidP="00B308F2">
      <w:pPr>
        <w:jc w:val="center"/>
      </w:pPr>
      <w:r>
        <w:rPr>
          <w:rFonts w:hint="eastAsia"/>
        </w:rPr>
        <w:t>きっと、あなた自身が変わり、</w:t>
      </w:r>
    </w:p>
    <w:p w14:paraId="6D5C3DD9" w14:textId="77777777" w:rsidR="00B308F2" w:rsidRDefault="0088297A" w:rsidP="00B308F2">
      <w:pPr>
        <w:jc w:val="center"/>
      </w:pPr>
      <w:r>
        <w:rPr>
          <w:rFonts w:hint="eastAsia"/>
        </w:rPr>
        <w:t>これからを変える種が</w:t>
      </w:r>
    </w:p>
    <w:p w14:paraId="06BDAC64" w14:textId="77777777" w:rsidR="0088297A" w:rsidRDefault="00B308F2" w:rsidP="00B308F2">
      <w:pPr>
        <w:jc w:val="center"/>
      </w:pPr>
      <w:r>
        <w:rPr>
          <w:rFonts w:hint="eastAsia"/>
        </w:rPr>
        <w:t>たくさんあります。</w:t>
      </w:r>
    </w:p>
    <w:p w14:paraId="358B23DD" w14:textId="77777777" w:rsidR="00B308F2" w:rsidRDefault="00B308F2" w:rsidP="00B308F2">
      <w:pPr>
        <w:jc w:val="center"/>
      </w:pPr>
      <w:r>
        <w:rPr>
          <w:rFonts w:hint="eastAsia"/>
        </w:rPr>
        <w:t>皆様の参加をお待ちしております。</w:t>
      </w:r>
    </w:p>
    <w:p w14:paraId="35EB9D38" w14:textId="77777777" w:rsidR="0088297A" w:rsidRDefault="0088297A">
      <w:pPr>
        <w:widowControl/>
        <w:jc w:val="left"/>
      </w:pPr>
    </w:p>
    <w:p w14:paraId="2AFB2F35" w14:textId="6669D9E1" w:rsidR="0088297A" w:rsidRDefault="008E10A6">
      <w:pPr>
        <w:widowControl/>
        <w:jc w:val="left"/>
      </w:pPr>
      <w:r>
        <w:rPr>
          <w:noProof/>
        </w:rPr>
        <w:lastRenderedPageBreak/>
        <w:drawing>
          <wp:inline distT="0" distB="0" distL="0" distR="0" wp14:anchorId="69131388" wp14:editId="3784D3F9">
            <wp:extent cx="6188710" cy="4121785"/>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4121785"/>
                    </a:xfrm>
                    <a:prstGeom prst="rect">
                      <a:avLst/>
                    </a:prstGeom>
                    <a:noFill/>
                    <a:ln>
                      <a:noFill/>
                    </a:ln>
                  </pic:spPr>
                </pic:pic>
              </a:graphicData>
            </a:graphic>
          </wp:inline>
        </w:drawing>
      </w:r>
    </w:p>
    <w:p w14:paraId="47B9C6C4" w14:textId="78A82F40" w:rsidR="00342F81" w:rsidRDefault="008E10A6">
      <w:pPr>
        <w:widowControl/>
        <w:jc w:val="left"/>
      </w:pPr>
      <w:r>
        <w:rPr>
          <w:noProof/>
        </w:rPr>
        <w:drawing>
          <wp:inline distT="0" distB="0" distL="0" distR="0" wp14:anchorId="3D7628FF" wp14:editId="04E5E37C">
            <wp:extent cx="6188710" cy="2006600"/>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2006600"/>
                    </a:xfrm>
                    <a:prstGeom prst="rect">
                      <a:avLst/>
                    </a:prstGeom>
                    <a:noFill/>
                    <a:ln>
                      <a:noFill/>
                    </a:ln>
                  </pic:spPr>
                </pic:pic>
              </a:graphicData>
            </a:graphic>
          </wp:inline>
        </w:drawing>
      </w:r>
    </w:p>
    <w:p w14:paraId="3D0B16A2" w14:textId="77777777" w:rsidR="00342F81" w:rsidRDefault="00342F81">
      <w:pPr>
        <w:widowControl/>
        <w:jc w:val="left"/>
      </w:pPr>
    </w:p>
    <w:p w14:paraId="6D702A74" w14:textId="77777777" w:rsidR="00342F81" w:rsidRDefault="00342F81">
      <w:pPr>
        <w:widowControl/>
        <w:jc w:val="left"/>
      </w:pPr>
    </w:p>
    <w:p w14:paraId="05C343C2" w14:textId="77777777" w:rsidR="00342F81" w:rsidRDefault="00342F81">
      <w:pPr>
        <w:widowControl/>
        <w:jc w:val="left"/>
      </w:pPr>
    </w:p>
    <w:p w14:paraId="2F0B2CC4" w14:textId="77777777" w:rsidR="00B308F2" w:rsidRDefault="00B308F2">
      <w:pPr>
        <w:widowControl/>
        <w:jc w:val="left"/>
      </w:pPr>
      <w:r>
        <w:rPr>
          <w:rFonts w:hint="eastAsia"/>
        </w:rPr>
        <w:t>実施主体：一般社団法人まちづくりなみえ</w:t>
      </w:r>
    </w:p>
    <w:p w14:paraId="5AC12A04" w14:textId="77777777" w:rsidR="00B308F2" w:rsidRDefault="00B308F2">
      <w:pPr>
        <w:widowControl/>
        <w:jc w:val="left"/>
      </w:pPr>
      <w:r>
        <w:rPr>
          <w:rFonts w:hint="eastAsia"/>
        </w:rPr>
        <w:t xml:space="preserve">　　　　　〒979-1521　福島県双葉郡浪江町大字権現堂字塚越２－１０</w:t>
      </w:r>
    </w:p>
    <w:p w14:paraId="3F75CFB4" w14:textId="0905D8D6" w:rsidR="00B308F2" w:rsidRDefault="00B308F2">
      <w:pPr>
        <w:widowControl/>
        <w:jc w:val="left"/>
      </w:pPr>
      <w:r>
        <w:rPr>
          <w:rFonts w:hint="eastAsia"/>
        </w:rPr>
        <w:t xml:space="preserve">　　　　　</w:t>
      </w:r>
      <w:r>
        <w:t>TEL:0240-23-7530  FAX:0240-23-7531(</w:t>
      </w:r>
      <w:r>
        <w:rPr>
          <w:rFonts w:hint="eastAsia"/>
        </w:rPr>
        <w:t>担当：菅野</w:t>
      </w:r>
      <w:r>
        <w:t>)</w:t>
      </w:r>
    </w:p>
    <w:p w14:paraId="232E5177" w14:textId="673D9B1B" w:rsidR="00F80660" w:rsidRDefault="00F80660">
      <w:pPr>
        <w:widowControl/>
        <w:jc w:val="left"/>
        <w:rPr>
          <w:rFonts w:hint="eastAsia"/>
        </w:rPr>
      </w:pPr>
      <w:r>
        <w:rPr>
          <w:rFonts w:hint="eastAsia"/>
        </w:rPr>
        <w:t xml:space="preserve">　　　　　e</w:t>
      </w:r>
      <w:r>
        <w:t xml:space="preserve">-mail : </w:t>
      </w:r>
      <w:r>
        <w:rPr>
          <w:rFonts w:hint="eastAsia"/>
        </w:rPr>
        <w:t>t</w:t>
      </w:r>
      <w:r>
        <w:t>akaaki.kanno@mdnamie.jp</w:t>
      </w:r>
    </w:p>
    <w:p w14:paraId="25AE124C" w14:textId="77777777" w:rsidR="00B308F2" w:rsidRDefault="00B308F2">
      <w:pPr>
        <w:widowControl/>
        <w:jc w:val="left"/>
      </w:pPr>
    </w:p>
    <w:p w14:paraId="2200A249" w14:textId="77777777" w:rsidR="00B308F2" w:rsidRPr="008E6275" w:rsidRDefault="00B308F2" w:rsidP="00EE4966">
      <w:pPr>
        <w:pStyle w:val="a5"/>
        <w:widowControl/>
        <w:numPr>
          <w:ilvl w:val="0"/>
          <w:numId w:val="1"/>
        </w:numPr>
        <w:ind w:leftChars="0"/>
        <w:jc w:val="left"/>
      </w:pPr>
      <w:r w:rsidRPr="008E6275">
        <w:rPr>
          <w:rFonts w:hint="eastAsia"/>
        </w:rPr>
        <w:t>本事業は、</w:t>
      </w:r>
      <w:r w:rsidR="00EE4966" w:rsidRPr="008E6275">
        <w:rPr>
          <w:rFonts w:hint="eastAsia"/>
        </w:rPr>
        <w:t>（公財）</w:t>
      </w:r>
      <w:r w:rsidRPr="008E6275">
        <w:rPr>
          <w:rFonts w:hint="eastAsia"/>
        </w:rPr>
        <w:t>福島イノベーション・コースト構想</w:t>
      </w:r>
      <w:r w:rsidR="00EE4966" w:rsidRPr="008E6275">
        <w:rPr>
          <w:rFonts w:hint="eastAsia"/>
        </w:rPr>
        <w:t>推進機構「</w:t>
      </w:r>
      <w:r w:rsidRPr="008E6275">
        <w:rPr>
          <w:rFonts w:hint="eastAsia"/>
        </w:rPr>
        <w:t>交流人口拡大提案事業</w:t>
      </w:r>
      <w:r w:rsidR="00EE4966" w:rsidRPr="008E6275">
        <w:rPr>
          <w:rFonts w:hint="eastAsia"/>
        </w:rPr>
        <w:t>」</w:t>
      </w:r>
      <w:r w:rsidRPr="008E6275">
        <w:rPr>
          <w:rFonts w:hint="eastAsia"/>
        </w:rPr>
        <w:t>により実施しております。</w:t>
      </w:r>
    </w:p>
    <w:p w14:paraId="0D5E9899" w14:textId="77777777" w:rsidR="00B308F2" w:rsidRPr="008E6275" w:rsidRDefault="00B308F2">
      <w:pPr>
        <w:widowControl/>
        <w:jc w:val="left"/>
      </w:pPr>
      <w:r w:rsidRPr="008E6275">
        <w:lastRenderedPageBreak/>
        <w:br w:type="page"/>
      </w:r>
    </w:p>
    <w:p w14:paraId="0110E367" w14:textId="77777777" w:rsidR="0088297A" w:rsidRDefault="0088297A" w:rsidP="0088297A">
      <w:r>
        <w:rPr>
          <w:rFonts w:hint="eastAsia"/>
        </w:rPr>
        <w:lastRenderedPageBreak/>
        <w:t>【ツアーの目的】</w:t>
      </w:r>
    </w:p>
    <w:p w14:paraId="7FF09445" w14:textId="77777777" w:rsidR="00301C4C" w:rsidRDefault="00301C4C" w:rsidP="0088297A">
      <w:pPr>
        <w:ind w:firstLineChars="100" w:firstLine="210"/>
      </w:pPr>
      <w:r>
        <w:rPr>
          <w:rFonts w:hint="eastAsia"/>
        </w:rPr>
        <w:t>東京電力福島第一原子力発電所の事故による避難を余儀なくされた福島県浜通り地域は、一部地域が避難指示解除となったものの、まだ帰ることが許されない帰還困難区域も存在します。また、解除区域においても、地に足を付けた地域再生・復興・創生の道のりは始まったばかりです。</w:t>
      </w:r>
      <w:r w:rsidR="007F07CC">
        <w:rPr>
          <w:rFonts w:hint="eastAsia"/>
        </w:rPr>
        <w:t>風評被害は終わることなく継続している反面、世界に類のない事故があったこと、そしてその影響が今も続いていることは風化してきております。</w:t>
      </w:r>
    </w:p>
    <w:p w14:paraId="4B752190" w14:textId="77777777" w:rsidR="007F07CC" w:rsidRDefault="007F07CC">
      <w:r>
        <w:rPr>
          <w:rFonts w:hint="eastAsia"/>
        </w:rPr>
        <w:t xml:space="preserve">　しかし、この地域は確実に前進しています。困難な状況を抱えながらも、これをチャンスに変えようと、多くの人々や企業</w:t>
      </w:r>
      <w:r w:rsidR="00B955E6">
        <w:rPr>
          <w:rFonts w:hint="eastAsia"/>
        </w:rPr>
        <w:t>・団体等</w:t>
      </w:r>
      <w:r>
        <w:rPr>
          <w:rFonts w:hint="eastAsia"/>
        </w:rPr>
        <w:t>が新たなチャレンジを始めています。その大きな柱の一つが「福島イノベーション・コースト構想」です。</w:t>
      </w:r>
    </w:p>
    <w:p w14:paraId="6795787D" w14:textId="77777777" w:rsidR="007F07CC" w:rsidRDefault="007F07CC">
      <w:r>
        <w:rPr>
          <w:rFonts w:hint="eastAsia"/>
        </w:rPr>
        <w:t xml:space="preserve">　本構想は、東日本大震災および原子力災害に</w:t>
      </w:r>
      <w:r w:rsidR="009F758E">
        <w:rPr>
          <w:rFonts w:hint="eastAsia"/>
        </w:rPr>
        <w:t>よって失われた浜通り地域の産業を回復するために、新たな産業基盤の構築を目指す国家プロジェクトです。本構想に関連する各分野の研究開発拠点整備が進んでいるとともに、先端産業の集積に向けて多くの企業・団体などが動き始めています。</w:t>
      </w:r>
    </w:p>
    <w:p w14:paraId="6C3C31D1" w14:textId="77777777" w:rsidR="009F758E" w:rsidRDefault="009F758E"/>
    <w:p w14:paraId="5C501A08" w14:textId="7D615DDB" w:rsidR="009F758E" w:rsidRDefault="009F758E">
      <w:r>
        <w:rPr>
          <w:rFonts w:hint="eastAsia"/>
        </w:rPr>
        <w:t xml:space="preserve">　「</w:t>
      </w:r>
      <w:r w:rsidRPr="008E6275">
        <w:rPr>
          <w:rFonts w:hint="eastAsia"/>
        </w:rPr>
        <w:t xml:space="preserve">福島県浜通り　</w:t>
      </w:r>
      <w:r w:rsidR="007B6DC6" w:rsidRPr="008E6275">
        <w:rPr>
          <w:rFonts w:hint="eastAsia"/>
        </w:rPr>
        <w:t>福島</w:t>
      </w:r>
      <w:r w:rsidRPr="008E6275">
        <w:rPr>
          <w:rFonts w:hint="eastAsia"/>
        </w:rPr>
        <w:t>イノベーション・コースト構想関連企業訪問ツアー」では、本構想の実用化開発プロジェクト</w:t>
      </w:r>
      <w:r w:rsidR="00EE4966" w:rsidRPr="008E6275">
        <w:rPr>
          <w:rFonts w:hint="eastAsia"/>
        </w:rPr>
        <w:t>に</w:t>
      </w:r>
      <w:r w:rsidRPr="008E6275">
        <w:rPr>
          <w:rFonts w:hint="eastAsia"/>
        </w:rPr>
        <w:t>参画する企業等を</w:t>
      </w:r>
      <w:r>
        <w:rPr>
          <w:rFonts w:hint="eastAsia"/>
        </w:rPr>
        <w:t>直接訪問し、福島県浜通り地域における先端産業の実態を見ていただき、企業の方との意見交換、ツアー全体を通したワークショップ等を行って、この地域での課題発見・解決策の模索をしていきます。さらに、ツアー後も訪問していただく機会</w:t>
      </w:r>
      <w:r w:rsidR="00EE1E32">
        <w:rPr>
          <w:rFonts w:hint="eastAsia"/>
        </w:rPr>
        <w:t>をつくるとともに</w:t>
      </w:r>
      <w:r>
        <w:rPr>
          <w:rFonts w:hint="eastAsia"/>
        </w:rPr>
        <w:t>、この地域への就職・</w:t>
      </w:r>
      <w:r w:rsidR="00EE1E32">
        <w:rPr>
          <w:rFonts w:hint="eastAsia"/>
        </w:rPr>
        <w:t>起業・移住定住等にもつながる積極的な支援を行っていきます。</w:t>
      </w:r>
    </w:p>
    <w:p w14:paraId="08038F88" w14:textId="77777777" w:rsidR="00EE1E32" w:rsidRDefault="00EE1E32">
      <w:r>
        <w:rPr>
          <w:rFonts w:hint="eastAsia"/>
        </w:rPr>
        <w:t xml:space="preserve">　ぜひ、この機会に福島県浜通り地域に足を運んでみてください。私たちは、決して“闇”を忘れることなく、“希望”に向かっています！ありのままを見て聴いて感じてください。きっと、参加されたあなた自身のこれからが変わり、あなた自身</w:t>
      </w:r>
      <w:r w:rsidR="0088297A">
        <w:rPr>
          <w:rFonts w:hint="eastAsia"/>
        </w:rPr>
        <w:t>がこれからを</w:t>
      </w:r>
      <w:r>
        <w:rPr>
          <w:rFonts w:hint="eastAsia"/>
        </w:rPr>
        <w:t>変えるツアー</w:t>
      </w:r>
      <w:r w:rsidR="00B955E6">
        <w:rPr>
          <w:rFonts w:hint="eastAsia"/>
        </w:rPr>
        <w:t>に</w:t>
      </w:r>
      <w:r>
        <w:rPr>
          <w:rFonts w:hint="eastAsia"/>
        </w:rPr>
        <w:t>なると信じています。</w:t>
      </w:r>
    </w:p>
    <w:p w14:paraId="0BA61A18" w14:textId="77777777" w:rsidR="00B308F2" w:rsidRDefault="00B308F2"/>
    <w:p w14:paraId="7E43BB58" w14:textId="77777777" w:rsidR="00B308F2" w:rsidRDefault="00B308F2">
      <w:r>
        <w:rPr>
          <w:rFonts w:hint="eastAsia"/>
        </w:rPr>
        <w:t>【ツアー行程（イメージ）】</w:t>
      </w:r>
    </w:p>
    <w:p w14:paraId="07771AC1" w14:textId="77777777" w:rsidR="00B308F2" w:rsidRDefault="00B6086C" w:rsidP="00EE4966">
      <w:pPr>
        <w:pStyle w:val="a5"/>
        <w:numPr>
          <w:ilvl w:val="0"/>
          <w:numId w:val="1"/>
        </w:numPr>
        <w:ind w:leftChars="0"/>
      </w:pPr>
      <w:r>
        <w:rPr>
          <w:rFonts w:hint="eastAsia"/>
        </w:rPr>
        <w:t>訪問企業は、</w:t>
      </w:r>
      <w:r w:rsidR="00FE311B">
        <w:rPr>
          <w:rFonts w:hint="eastAsia"/>
        </w:rPr>
        <w:t>訪問対象企業の中から</w:t>
      </w:r>
      <w:r>
        <w:rPr>
          <w:rFonts w:hint="eastAsia"/>
        </w:rPr>
        <w:t>毎回３社程度を</w:t>
      </w:r>
      <w:r w:rsidR="00FE311B">
        <w:rPr>
          <w:rFonts w:hint="eastAsia"/>
        </w:rPr>
        <w:t>設定させていただくことを</w:t>
      </w:r>
      <w:r>
        <w:rPr>
          <w:rFonts w:hint="eastAsia"/>
        </w:rPr>
        <w:t>考えております</w:t>
      </w:r>
      <w:r w:rsidR="00FE311B">
        <w:rPr>
          <w:rFonts w:hint="eastAsia"/>
        </w:rPr>
        <w:t>。</w:t>
      </w:r>
      <w:r>
        <w:rPr>
          <w:rFonts w:hint="eastAsia"/>
        </w:rPr>
        <w:t>訪問企業が決定次第、その都度「世界なみえ化計画」ホームページ</w:t>
      </w:r>
      <w:r w:rsidR="00FE311B">
        <w:rPr>
          <w:rFonts w:hint="eastAsia"/>
        </w:rPr>
        <w:t>（h</w:t>
      </w:r>
      <w:r w:rsidR="00FE311B">
        <w:t>ttp://world.mdnamie.jp/</w:t>
      </w:r>
      <w:r w:rsidR="00FE311B">
        <w:rPr>
          <w:rFonts w:hint="eastAsia"/>
        </w:rPr>
        <w:t>）</w:t>
      </w:r>
      <w:r>
        <w:rPr>
          <w:rFonts w:hint="eastAsia"/>
        </w:rPr>
        <w:t>にて公表させていただきます。なお、すべての日程において、原発事故とその影響地域の今を知るために、「廃炉資料館見学」と「浪江町内視察」は行います。</w:t>
      </w:r>
    </w:p>
    <w:p w14:paraId="7F4A1448" w14:textId="77777777" w:rsidR="00B308F2" w:rsidRDefault="00B308F2">
      <w:pPr>
        <w:widowControl/>
        <w:jc w:val="left"/>
      </w:pPr>
    </w:p>
    <w:p w14:paraId="57F91ADF" w14:textId="085F4B30" w:rsidR="00EF72E4" w:rsidRPr="008E6275" w:rsidRDefault="009C47DF" w:rsidP="00EF72E4">
      <w:pPr>
        <w:widowControl/>
        <w:ind w:left="840" w:hangingChars="400" w:hanging="840"/>
        <w:jc w:val="left"/>
      </w:pPr>
      <w:r>
        <w:rPr>
          <w:rFonts w:hint="eastAsia"/>
        </w:rPr>
        <w:t>１日目　8:00上野発（常磐線特急</w:t>
      </w:r>
      <w:r w:rsidR="00FE311B">
        <w:rPr>
          <w:rFonts w:hint="eastAsia"/>
        </w:rPr>
        <w:t>・各自乗車</w:t>
      </w:r>
      <w:r>
        <w:rPr>
          <w:rFonts w:hint="eastAsia"/>
        </w:rPr>
        <w:t>）－11:09富岡着（合流・車にて移動）－11:30さくらモール富岡（ガイダンス・昼食）－12:20廃炉資料館見学（１時間）－14:10浪江町内視察－</w:t>
      </w:r>
      <w:r w:rsidRPr="008E6275">
        <w:rPr>
          <w:rFonts w:hint="eastAsia"/>
        </w:rPr>
        <w:t>16:00</w:t>
      </w:r>
      <w:r w:rsidR="00EE4966" w:rsidRPr="008E6275">
        <w:rPr>
          <w:rFonts w:hint="eastAsia"/>
        </w:rPr>
        <w:t>「</w:t>
      </w:r>
      <w:r w:rsidRPr="008E6275">
        <w:rPr>
          <w:rFonts w:hint="eastAsia"/>
        </w:rPr>
        <w:t>A企業</w:t>
      </w:r>
      <w:r w:rsidR="00EE4966" w:rsidRPr="008E6275">
        <w:rPr>
          <w:rFonts w:hint="eastAsia"/>
        </w:rPr>
        <w:t>」</w:t>
      </w:r>
      <w:r w:rsidRPr="008E6275">
        <w:rPr>
          <w:rFonts w:hint="eastAsia"/>
        </w:rPr>
        <w:t>訪問（1時間半程度）―18:00宿泊施設チェックイン</w:t>
      </w:r>
      <w:r w:rsidR="00EF72E4" w:rsidRPr="008E6275">
        <w:rPr>
          <w:rFonts w:hint="eastAsia"/>
        </w:rPr>
        <w:t>および一日の振り返り－19:00夕食－20:00懇談（まちづくりの話題提供）</w:t>
      </w:r>
    </w:p>
    <w:p w14:paraId="0A88BBA6" w14:textId="77777777" w:rsidR="00EF72E4" w:rsidRPr="008E6275" w:rsidRDefault="00EF72E4" w:rsidP="00EF72E4">
      <w:pPr>
        <w:widowControl/>
        <w:ind w:left="840" w:hangingChars="400" w:hanging="840"/>
        <w:jc w:val="left"/>
      </w:pPr>
    </w:p>
    <w:p w14:paraId="3A939297" w14:textId="77777777" w:rsidR="00EF72E4" w:rsidRPr="008E6275" w:rsidRDefault="00EF72E4" w:rsidP="00EF72E4">
      <w:pPr>
        <w:widowControl/>
        <w:ind w:left="840" w:hangingChars="400" w:hanging="840"/>
        <w:jc w:val="left"/>
      </w:pPr>
      <w:r w:rsidRPr="008E6275">
        <w:rPr>
          <w:rFonts w:hint="eastAsia"/>
        </w:rPr>
        <w:t>２日目　8:30出発－9:00</w:t>
      </w:r>
      <w:r w:rsidR="00EE4966" w:rsidRPr="008E6275">
        <w:rPr>
          <w:rFonts w:hint="eastAsia"/>
        </w:rPr>
        <w:t>「</w:t>
      </w:r>
      <w:r w:rsidRPr="008E6275">
        <w:rPr>
          <w:rFonts w:hint="eastAsia"/>
        </w:rPr>
        <w:t>B企業</w:t>
      </w:r>
      <w:r w:rsidR="00EE4966" w:rsidRPr="008E6275">
        <w:rPr>
          <w:rFonts w:hint="eastAsia"/>
        </w:rPr>
        <w:t>」</w:t>
      </w:r>
      <w:r w:rsidRPr="008E6275">
        <w:rPr>
          <w:rFonts w:hint="eastAsia"/>
        </w:rPr>
        <w:t>訪問（１時間半程度）－11:00</w:t>
      </w:r>
      <w:r w:rsidR="00EE4966" w:rsidRPr="008E6275">
        <w:rPr>
          <w:rFonts w:hint="eastAsia"/>
        </w:rPr>
        <w:t>「</w:t>
      </w:r>
      <w:r w:rsidRPr="008E6275">
        <w:rPr>
          <w:rFonts w:hint="eastAsia"/>
        </w:rPr>
        <w:t>C企業</w:t>
      </w:r>
      <w:r w:rsidR="00EE4966" w:rsidRPr="008E6275">
        <w:rPr>
          <w:rFonts w:hint="eastAsia"/>
        </w:rPr>
        <w:t>」</w:t>
      </w:r>
      <w:r w:rsidRPr="008E6275">
        <w:rPr>
          <w:rFonts w:hint="eastAsia"/>
        </w:rPr>
        <w:t>訪問（1時間時半程度）－昼食－13:30ワークショップ－16:28浪江発（常磐線代行バス</w:t>
      </w:r>
      <w:r w:rsidR="00FE311B" w:rsidRPr="008E6275">
        <w:rPr>
          <w:rFonts w:hint="eastAsia"/>
        </w:rPr>
        <w:t>・解散</w:t>
      </w:r>
      <w:r w:rsidRPr="008E6275">
        <w:rPr>
          <w:rFonts w:hint="eastAsia"/>
        </w:rPr>
        <w:t>）－17:04富岡発（常磐線特急）－20:36上野着</w:t>
      </w:r>
    </w:p>
    <w:p w14:paraId="4A6B890A" w14:textId="77777777" w:rsidR="00EF72E4" w:rsidRPr="008E6275" w:rsidRDefault="00EF72E4" w:rsidP="00EF72E4">
      <w:pPr>
        <w:widowControl/>
        <w:ind w:left="840" w:hangingChars="400" w:hanging="840"/>
        <w:jc w:val="left"/>
      </w:pPr>
    </w:p>
    <w:p w14:paraId="1A752AD6" w14:textId="77777777" w:rsidR="00EF72E4" w:rsidRDefault="00EF72E4" w:rsidP="00EF72E4">
      <w:pPr>
        <w:widowControl/>
        <w:ind w:left="840" w:hangingChars="400" w:hanging="840"/>
        <w:jc w:val="left"/>
      </w:pPr>
    </w:p>
    <w:p w14:paraId="59CF7B68" w14:textId="77777777" w:rsidR="00B308F2" w:rsidRDefault="00B308F2">
      <w:bookmarkStart w:id="0" w:name="_GoBack"/>
      <w:r>
        <w:rPr>
          <w:rFonts w:hint="eastAsia"/>
        </w:rPr>
        <w:lastRenderedPageBreak/>
        <w:t>【ツアー後について】</w:t>
      </w:r>
    </w:p>
    <w:p w14:paraId="07BE1E66" w14:textId="77777777" w:rsidR="00B955E6" w:rsidRDefault="004535C1" w:rsidP="004535C1">
      <w:pPr>
        <w:ind w:left="420" w:hangingChars="200" w:hanging="420"/>
      </w:pPr>
      <w:r>
        <w:rPr>
          <w:rFonts w:hint="eastAsia"/>
        </w:rPr>
        <w:t xml:space="preserve">　①</w:t>
      </w:r>
      <w:r w:rsidR="00B955E6">
        <w:rPr>
          <w:rFonts w:hint="eastAsia"/>
        </w:rPr>
        <w:t>ツアー中のワークショップで出た意見やアンケート結果は、公益財団法人福島イノベーション・コースト構想推進機構および訪問企業等へフィードバックさせていただき、今後の事業推進の参考とさせていただきます。</w:t>
      </w:r>
    </w:p>
    <w:p w14:paraId="23A0EBD3" w14:textId="77777777" w:rsidR="00B955E6" w:rsidRDefault="00B955E6" w:rsidP="004535C1">
      <w:pPr>
        <w:ind w:left="420" w:hangingChars="200" w:hanging="420"/>
      </w:pPr>
    </w:p>
    <w:p w14:paraId="6F83BD0A" w14:textId="463F6054" w:rsidR="004535C1" w:rsidRPr="008E6275" w:rsidRDefault="00B955E6" w:rsidP="00B955E6">
      <w:pPr>
        <w:ind w:leftChars="100" w:left="420" w:hangingChars="100" w:hanging="210"/>
      </w:pPr>
      <w:r>
        <w:rPr>
          <w:rFonts w:hint="eastAsia"/>
        </w:rPr>
        <w:t>②</w:t>
      </w:r>
      <w:r w:rsidR="004535C1">
        <w:rPr>
          <w:rFonts w:hint="eastAsia"/>
        </w:rPr>
        <w:t>ツアーに参加していただいた皆様の中で、大学生の方には令和</w:t>
      </w:r>
      <w:r w:rsidR="00EE4966" w:rsidRPr="008E6275">
        <w:rPr>
          <w:rFonts w:hint="eastAsia"/>
        </w:rPr>
        <w:t>２</w:t>
      </w:r>
      <w:r w:rsidR="004535C1" w:rsidRPr="008E6275">
        <w:rPr>
          <w:rFonts w:hint="eastAsia"/>
        </w:rPr>
        <w:t>年１</w:t>
      </w:r>
      <w:r w:rsidR="004535C1">
        <w:rPr>
          <w:rFonts w:hint="eastAsia"/>
        </w:rPr>
        <w:t>月までに再訪される場合、1万</w:t>
      </w:r>
      <w:r w:rsidR="004535C1" w:rsidRPr="008E6275">
        <w:rPr>
          <w:rFonts w:hint="eastAsia"/>
        </w:rPr>
        <w:t>円</w:t>
      </w:r>
      <w:r w:rsidR="00EE4966" w:rsidRPr="008E6275">
        <w:rPr>
          <w:rFonts w:hint="eastAsia"/>
        </w:rPr>
        <w:t>を上限に実費弁償いたします</w:t>
      </w:r>
      <w:r w:rsidR="004535C1" w:rsidRPr="008E6275">
        <w:rPr>
          <w:rFonts w:hint="eastAsia"/>
        </w:rPr>
        <w:t>。なお、ご活用いただく場合は訪問先・目的・訪問結果の申請と</w:t>
      </w:r>
      <w:r w:rsidR="00EE4966" w:rsidRPr="008E6275">
        <w:rPr>
          <w:rFonts w:hint="eastAsia"/>
        </w:rPr>
        <w:t>領収書等を添えて</w:t>
      </w:r>
      <w:r w:rsidR="004535C1" w:rsidRPr="008E6275">
        <w:rPr>
          <w:rFonts w:hint="eastAsia"/>
        </w:rPr>
        <w:t>報告をいただきます。</w:t>
      </w:r>
    </w:p>
    <w:p w14:paraId="2BF81C19" w14:textId="77777777" w:rsidR="004535C1" w:rsidRPr="004535C1" w:rsidRDefault="004535C1"/>
    <w:p w14:paraId="685AC179" w14:textId="77777777" w:rsidR="004535C1" w:rsidRDefault="004535C1" w:rsidP="004535C1">
      <w:pPr>
        <w:ind w:left="420" w:hangingChars="200" w:hanging="420"/>
      </w:pPr>
      <w:r>
        <w:rPr>
          <w:rFonts w:hint="eastAsia"/>
        </w:rPr>
        <w:t xml:space="preserve">　</w:t>
      </w:r>
      <w:r w:rsidR="00B955E6">
        <w:rPr>
          <w:rFonts w:hint="eastAsia"/>
        </w:rPr>
        <w:t>③</w:t>
      </w:r>
      <w:r>
        <w:rPr>
          <w:rFonts w:hint="eastAsia"/>
        </w:rPr>
        <w:t>福島県浜通り地域との今後のつながりにおいて、ツアー時の意見交換内容に基づき、積極的に情報発信をさせていただきます。</w:t>
      </w:r>
    </w:p>
    <w:p w14:paraId="7CBD295A" w14:textId="77777777" w:rsidR="004535C1" w:rsidRDefault="004535C1" w:rsidP="004535C1">
      <w:pPr>
        <w:ind w:left="420" w:hangingChars="200" w:hanging="420"/>
      </w:pPr>
    </w:p>
    <w:p w14:paraId="7FE85F32" w14:textId="77777777" w:rsidR="004535C1" w:rsidRDefault="004535C1" w:rsidP="004535C1">
      <w:pPr>
        <w:ind w:left="420" w:hangingChars="200" w:hanging="420"/>
      </w:pPr>
      <w:r>
        <w:rPr>
          <w:rFonts w:hint="eastAsia"/>
        </w:rPr>
        <w:t xml:space="preserve">　</w:t>
      </w:r>
      <w:r w:rsidR="00B955E6">
        <w:rPr>
          <w:rFonts w:hint="eastAsia"/>
        </w:rPr>
        <w:t>④</w:t>
      </w:r>
      <w:r>
        <w:rPr>
          <w:rFonts w:hint="eastAsia"/>
        </w:rPr>
        <w:t>この地域の企業等とのつながりをご希望の場合は、企業等とおつなぎする支援をいたします。</w:t>
      </w:r>
    </w:p>
    <w:p w14:paraId="10990AF6" w14:textId="77777777" w:rsidR="004535C1" w:rsidRDefault="004535C1" w:rsidP="004535C1">
      <w:pPr>
        <w:ind w:left="420" w:hangingChars="200" w:hanging="420"/>
      </w:pPr>
    </w:p>
    <w:p w14:paraId="5A463457" w14:textId="77777777" w:rsidR="004535C1" w:rsidRDefault="004535C1" w:rsidP="004535C1">
      <w:pPr>
        <w:ind w:left="420" w:hangingChars="200" w:hanging="420"/>
      </w:pPr>
      <w:r>
        <w:rPr>
          <w:rFonts w:hint="eastAsia"/>
        </w:rPr>
        <w:t xml:space="preserve">　</w:t>
      </w:r>
      <w:r w:rsidR="00B955E6">
        <w:rPr>
          <w:rFonts w:hint="eastAsia"/>
        </w:rPr>
        <w:t>⑤</w:t>
      </w:r>
      <w:r>
        <w:rPr>
          <w:rFonts w:hint="eastAsia"/>
        </w:rPr>
        <w:t>この地域への移住定住をご検討の場合は、検討地域の移住定住相談窓口等におつなぎするとともに、</w:t>
      </w:r>
      <w:r w:rsidR="00B6086C">
        <w:rPr>
          <w:rFonts w:hint="eastAsia"/>
        </w:rPr>
        <w:t>必要な情報をお渡しできるよう支援します。</w:t>
      </w:r>
    </w:p>
    <w:bookmarkEnd w:id="0"/>
    <w:p w14:paraId="5252D78E" w14:textId="77777777" w:rsidR="00B6086C" w:rsidRDefault="00B6086C" w:rsidP="004535C1">
      <w:pPr>
        <w:ind w:left="420" w:hangingChars="200" w:hanging="420"/>
      </w:pPr>
    </w:p>
    <w:p w14:paraId="4F243648" w14:textId="77777777" w:rsidR="00B6086C" w:rsidRDefault="00B6086C" w:rsidP="004535C1">
      <w:pPr>
        <w:ind w:left="420" w:hangingChars="200" w:hanging="420"/>
      </w:pPr>
    </w:p>
    <w:p w14:paraId="3B433DE0" w14:textId="3E482C4B" w:rsidR="00B6086C" w:rsidRDefault="00F80660" w:rsidP="004535C1">
      <w:pPr>
        <w:ind w:left="420" w:hangingChars="200" w:hanging="420"/>
      </w:pPr>
      <w:r>
        <w:rPr>
          <w:noProof/>
        </w:rPr>
        <mc:AlternateContent>
          <mc:Choice Requires="wps">
            <w:drawing>
              <wp:anchor distT="0" distB="0" distL="114300" distR="114300" simplePos="0" relativeHeight="251659264" behindDoc="0" locked="0" layoutInCell="1" allowOverlap="1" wp14:anchorId="71D8000D" wp14:editId="51B2BEC9">
                <wp:simplePos x="0" y="0"/>
                <wp:positionH relativeFrom="column">
                  <wp:posOffset>180975</wp:posOffset>
                </wp:positionH>
                <wp:positionV relativeFrom="paragraph">
                  <wp:posOffset>9525</wp:posOffset>
                </wp:positionV>
                <wp:extent cx="1238250" cy="9144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1238250" cy="9144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F1D630" w14:textId="77777777" w:rsidR="00F80660" w:rsidRPr="00F80660" w:rsidRDefault="00F80660" w:rsidP="00F8066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D8000D" id="四角形: 角を丸くする 1" o:spid="_x0000_s1026" style="position:absolute;left:0;text-align:left;margin-left:14.25pt;margin-top:.75pt;width:9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" filled="f" strokecolor="black [3213]" strokeweight="1.5pt">
                <v:stroke joinstyle="miter"/>
                <v:textbox>
                  <w:txbxContent>
                    <w:p w14:paraId="4DF1D630" w14:textId="77777777" w:rsidR="00F80660" w:rsidRPr="00F80660" w:rsidRDefault="00F80660" w:rsidP="00F80660">
                      <w:pPr>
                        <w:jc w:val="center"/>
                        <w:rPr>
                          <w:sz w:val="20"/>
                          <w:szCs w:val="20"/>
                        </w:rPr>
                      </w:pPr>
                    </w:p>
                  </w:txbxContent>
                </v:textbox>
              </v:roundrect>
            </w:pict>
          </mc:Fallback>
        </mc:AlternateContent>
      </w:r>
    </w:p>
    <w:p w14:paraId="1DA98C6D" w14:textId="29E77486" w:rsidR="00B6086C" w:rsidRDefault="00B6086C" w:rsidP="004535C1">
      <w:pPr>
        <w:ind w:left="420" w:hangingChars="200" w:hanging="420"/>
      </w:pPr>
    </w:p>
    <w:p w14:paraId="2F6E0555" w14:textId="2ACF60C0" w:rsidR="00F80660" w:rsidRDefault="00F80660" w:rsidP="004535C1">
      <w:pPr>
        <w:ind w:left="420" w:hangingChars="200" w:hanging="420"/>
      </w:pPr>
    </w:p>
    <w:p w14:paraId="70BF7B8A" w14:textId="7CF35C82" w:rsidR="00F80660" w:rsidRDefault="00F80660" w:rsidP="004535C1">
      <w:pPr>
        <w:ind w:left="420" w:hangingChars="200" w:hanging="420"/>
      </w:pPr>
    </w:p>
    <w:p w14:paraId="1F30DF57" w14:textId="77777777" w:rsidR="00F80660" w:rsidRDefault="00F80660" w:rsidP="004535C1">
      <w:pPr>
        <w:ind w:left="420" w:hangingChars="200" w:hanging="420"/>
        <w:rPr>
          <w:rFonts w:hint="eastAsia"/>
        </w:rPr>
      </w:pPr>
    </w:p>
    <w:p w14:paraId="0C7CE11B" w14:textId="77777777" w:rsidR="00B6086C" w:rsidRDefault="00B6086C">
      <w:pPr>
        <w:widowControl/>
        <w:jc w:val="left"/>
      </w:pPr>
      <w:r>
        <w:br w:type="page"/>
      </w:r>
    </w:p>
    <w:p w14:paraId="2DD4826E" w14:textId="77777777" w:rsidR="00B6086C" w:rsidRDefault="00B6086C" w:rsidP="004535C1">
      <w:pPr>
        <w:ind w:left="420" w:hangingChars="200" w:hanging="420"/>
      </w:pPr>
      <w:r>
        <w:rPr>
          <w:rFonts w:hint="eastAsia"/>
        </w:rPr>
        <w:lastRenderedPageBreak/>
        <w:t>【申込書】</w:t>
      </w:r>
    </w:p>
    <w:p w14:paraId="4C9C8396" w14:textId="77777777" w:rsidR="00694EF7" w:rsidRPr="004535C1" w:rsidRDefault="00694EF7" w:rsidP="004535C1">
      <w:pPr>
        <w:ind w:left="420" w:hangingChars="200" w:hanging="420"/>
      </w:pPr>
      <w:r>
        <w:rPr>
          <w:rFonts w:hint="eastAsia"/>
        </w:rPr>
        <w:t>エクセル作成</w:t>
      </w:r>
    </w:p>
    <w:sectPr w:rsidR="00694EF7" w:rsidRPr="004535C1" w:rsidSect="00E45B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10809" w14:textId="77777777" w:rsidR="00996719" w:rsidRDefault="00996719" w:rsidP="00996719">
      <w:r>
        <w:separator/>
      </w:r>
    </w:p>
  </w:endnote>
  <w:endnote w:type="continuationSeparator" w:id="0">
    <w:p w14:paraId="63AD21E8" w14:textId="77777777" w:rsidR="00996719" w:rsidRDefault="00996719" w:rsidP="0099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0F23A" w14:textId="77777777" w:rsidR="00996719" w:rsidRDefault="00996719" w:rsidP="00996719">
      <w:r>
        <w:separator/>
      </w:r>
    </w:p>
  </w:footnote>
  <w:footnote w:type="continuationSeparator" w:id="0">
    <w:p w14:paraId="2DF4218E" w14:textId="77777777" w:rsidR="00996719" w:rsidRDefault="00996719" w:rsidP="00996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751C9"/>
    <w:multiLevelType w:val="hybridMultilevel"/>
    <w:tmpl w:val="A36045C6"/>
    <w:lvl w:ilvl="0" w:tplc="FDCE789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F94899"/>
    <w:multiLevelType w:val="hybridMultilevel"/>
    <w:tmpl w:val="1EC6F9D8"/>
    <w:lvl w:ilvl="0" w:tplc="4022DAB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4C"/>
    <w:rsid w:val="00301C4C"/>
    <w:rsid w:val="00342F81"/>
    <w:rsid w:val="0044540E"/>
    <w:rsid w:val="004535C1"/>
    <w:rsid w:val="005C41E9"/>
    <w:rsid w:val="00694EF7"/>
    <w:rsid w:val="007B6DC6"/>
    <w:rsid w:val="007F07CC"/>
    <w:rsid w:val="0088297A"/>
    <w:rsid w:val="008E10A6"/>
    <w:rsid w:val="008E6275"/>
    <w:rsid w:val="00996719"/>
    <w:rsid w:val="009C47DF"/>
    <w:rsid w:val="009F758E"/>
    <w:rsid w:val="00B308F2"/>
    <w:rsid w:val="00B4757D"/>
    <w:rsid w:val="00B6086C"/>
    <w:rsid w:val="00B955E6"/>
    <w:rsid w:val="00E45B11"/>
    <w:rsid w:val="00E73496"/>
    <w:rsid w:val="00EE1E32"/>
    <w:rsid w:val="00EE4966"/>
    <w:rsid w:val="00EF72E4"/>
    <w:rsid w:val="00F133C2"/>
    <w:rsid w:val="00F80660"/>
    <w:rsid w:val="00FE3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832B00"/>
  <w15:chartTrackingRefBased/>
  <w15:docId w15:val="{BCCDC490-F66E-4DD2-9E06-990AC5464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08F2"/>
    <w:rPr>
      <w:color w:val="0563C1" w:themeColor="hyperlink"/>
      <w:u w:val="single"/>
    </w:rPr>
  </w:style>
  <w:style w:type="character" w:styleId="a4">
    <w:name w:val="Unresolved Mention"/>
    <w:basedOn w:val="a0"/>
    <w:uiPriority w:val="99"/>
    <w:semiHidden/>
    <w:unhideWhenUsed/>
    <w:rsid w:val="00B308F2"/>
    <w:rPr>
      <w:color w:val="605E5C"/>
      <w:shd w:val="clear" w:color="auto" w:fill="E1DFDD"/>
    </w:rPr>
  </w:style>
  <w:style w:type="paragraph" w:styleId="a5">
    <w:name w:val="List Paragraph"/>
    <w:basedOn w:val="a"/>
    <w:uiPriority w:val="34"/>
    <w:qFormat/>
    <w:rsid w:val="00EE4966"/>
    <w:pPr>
      <w:ind w:leftChars="400" w:left="840"/>
    </w:pPr>
  </w:style>
  <w:style w:type="paragraph" w:styleId="a6">
    <w:name w:val="header"/>
    <w:basedOn w:val="a"/>
    <w:link w:val="a7"/>
    <w:uiPriority w:val="99"/>
    <w:unhideWhenUsed/>
    <w:rsid w:val="00996719"/>
    <w:pPr>
      <w:tabs>
        <w:tab w:val="center" w:pos="4252"/>
        <w:tab w:val="right" w:pos="8504"/>
      </w:tabs>
      <w:snapToGrid w:val="0"/>
    </w:pPr>
  </w:style>
  <w:style w:type="character" w:customStyle="1" w:styleId="a7">
    <w:name w:val="ヘッダー (文字)"/>
    <w:basedOn w:val="a0"/>
    <w:link w:val="a6"/>
    <w:uiPriority w:val="99"/>
    <w:rsid w:val="00996719"/>
  </w:style>
  <w:style w:type="paragraph" w:styleId="a8">
    <w:name w:val="footer"/>
    <w:basedOn w:val="a"/>
    <w:link w:val="a9"/>
    <w:uiPriority w:val="99"/>
    <w:unhideWhenUsed/>
    <w:rsid w:val="00996719"/>
    <w:pPr>
      <w:tabs>
        <w:tab w:val="center" w:pos="4252"/>
        <w:tab w:val="right" w:pos="8504"/>
      </w:tabs>
      <w:snapToGrid w:val="0"/>
    </w:pPr>
  </w:style>
  <w:style w:type="character" w:customStyle="1" w:styleId="a9">
    <w:name w:val="フッター (文字)"/>
    <w:basedOn w:val="a0"/>
    <w:link w:val="a8"/>
    <w:uiPriority w:val="99"/>
    <w:rsid w:val="00996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 005</dc:creator>
  <cp:keywords/>
  <dc:description/>
  <cp:lastModifiedBy>machi 005</cp:lastModifiedBy>
  <cp:revision>3</cp:revision>
  <dcterms:created xsi:type="dcterms:W3CDTF">2019-11-29T07:28:00Z</dcterms:created>
  <dcterms:modified xsi:type="dcterms:W3CDTF">2019-11-29T09:14:00Z</dcterms:modified>
</cp:coreProperties>
</file>